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C2A1" w14:textId="77777777" w:rsidR="00136B26" w:rsidRPr="00136B26" w:rsidRDefault="00136B26" w:rsidP="00136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en-GB"/>
          <w14:ligatures w14:val="none"/>
        </w:rPr>
      </w:pPr>
    </w:p>
    <w:p w14:paraId="5F992394" w14:textId="77777777" w:rsidR="00136B26" w:rsidRPr="00136B26" w:rsidRDefault="00136B26" w:rsidP="00136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en-GB"/>
          <w14:ligatures w14:val="none"/>
        </w:rPr>
      </w:pPr>
    </w:p>
    <w:p w14:paraId="187397E7" w14:textId="77777777" w:rsidR="001E431A" w:rsidRDefault="00136B26" w:rsidP="00136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en-GB"/>
          <w14:ligatures w14:val="none"/>
        </w:rPr>
      </w:pPr>
      <w:proofErr w:type="spellStart"/>
      <w:r w:rsidRPr="00136B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en-GB"/>
          <w14:ligatures w14:val="none"/>
        </w:rPr>
        <w:t>CERERE</w:t>
      </w:r>
      <w:proofErr w:type="spellEnd"/>
      <w:r w:rsidRPr="00136B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en-GB"/>
          <w14:ligatures w14:val="none"/>
        </w:rPr>
        <w:t>pentru</w:t>
      </w:r>
      <w:proofErr w:type="spellEnd"/>
      <w:r w:rsidRPr="00136B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en-GB"/>
          <w14:ligatures w14:val="none"/>
        </w:rPr>
        <w:t>eliberarea</w:t>
      </w:r>
      <w:proofErr w:type="spellEnd"/>
      <w:r w:rsidRPr="00136B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en-GB"/>
          <w14:ligatures w14:val="none"/>
        </w:rPr>
        <w:t>cardului-legitimaţie</w:t>
      </w:r>
      <w:proofErr w:type="spellEnd"/>
      <w:r w:rsidRPr="00136B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en-GB"/>
          <w14:ligatures w14:val="none"/>
        </w:rPr>
        <w:t xml:space="preserve"> de </w:t>
      </w:r>
      <w:proofErr w:type="spellStart"/>
      <w:r w:rsidRPr="00136B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en-GB"/>
          <w14:ligatures w14:val="none"/>
        </w:rPr>
        <w:t>parcare</w:t>
      </w:r>
      <w:proofErr w:type="spellEnd"/>
    </w:p>
    <w:p w14:paraId="3D21B2AC" w14:textId="7E36D418" w:rsidR="00136B26" w:rsidRPr="00136B26" w:rsidRDefault="00136B26" w:rsidP="00136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en-GB"/>
          <w14:ligatures w14:val="none"/>
        </w:rPr>
      </w:pPr>
      <w:r w:rsidRPr="00136B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en-GB"/>
          <w14:ligatures w14:val="none"/>
        </w:rPr>
        <w:t>pentru</w:t>
      </w:r>
      <w:proofErr w:type="spellEnd"/>
      <w:r w:rsidRPr="00136B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en-GB"/>
          <w14:ligatures w14:val="none"/>
        </w:rPr>
        <w:t>persoanele</w:t>
      </w:r>
      <w:proofErr w:type="spellEnd"/>
      <w:r w:rsidRPr="00136B2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en-GB"/>
          <w14:ligatures w14:val="none"/>
        </w:rPr>
        <w:t xml:space="preserve"> cu handicap</w:t>
      </w:r>
    </w:p>
    <w:p w14:paraId="3EA2EB09" w14:textId="77777777" w:rsidR="00136B26" w:rsidRPr="00136B26" w:rsidRDefault="00136B26" w:rsidP="0013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en-GB"/>
          <w14:ligatures w14:val="none"/>
        </w:rPr>
      </w:pPr>
    </w:p>
    <w:p w14:paraId="54747682" w14:textId="77777777" w:rsidR="00136B26" w:rsidRPr="00136B26" w:rsidRDefault="00136B26" w:rsidP="0013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E4B7DD6" w14:textId="7C8D13EA" w:rsidR="00136B26" w:rsidRPr="00136B26" w:rsidRDefault="00E0321D" w:rsidP="001E4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E0321D">
        <w:rPr>
          <w:rStyle w:val="tpa1"/>
          <w:rFonts w:ascii="Times New Roman" w:hAnsi="Times New Roman" w:cs="Times New Roman"/>
          <w:sz w:val="24"/>
          <w:szCs w:val="24"/>
        </w:rPr>
        <w:t>Doamnă</w:t>
      </w:r>
      <w:proofErr w:type="spellEnd"/>
      <w:r w:rsidRPr="00E0321D">
        <w:rPr>
          <w:rStyle w:val="tpa1"/>
          <w:rFonts w:ascii="Times New Roman" w:hAnsi="Times New Roman" w:cs="Times New Roman"/>
          <w:sz w:val="24"/>
          <w:szCs w:val="24"/>
        </w:rPr>
        <w:t xml:space="preserve"> Director,</w:t>
      </w:r>
    </w:p>
    <w:p w14:paraId="479F5A25" w14:textId="77777777" w:rsidR="00136B26" w:rsidRPr="00136B26" w:rsidRDefault="00136B26" w:rsidP="0013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bookmarkStart w:id="0" w:name="do|ax3|pa1"/>
      <w:bookmarkStart w:id="1" w:name="do|ax3|pa2"/>
      <w:bookmarkEnd w:id="0"/>
      <w:bookmarkEnd w:id="1"/>
    </w:p>
    <w:p w14:paraId="503FECB0" w14:textId="5C6521B1" w:rsidR="00136B26" w:rsidRPr="00136B26" w:rsidRDefault="00136B26" w:rsidP="001E4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36B26"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  <w:t>I.</w:t>
      </w:r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(Se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completează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datele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persoanei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handicap.)</w:t>
      </w:r>
    </w:p>
    <w:p w14:paraId="3F67EE22" w14:textId="77777777" w:rsidR="00136B26" w:rsidRPr="00136B26" w:rsidRDefault="00136B26" w:rsidP="0013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bookmarkStart w:id="2" w:name="do|ax3|spI.|pa1"/>
      <w:bookmarkEnd w:id="2"/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Subsemnatul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/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Subsemnata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11277229" w14:textId="2BDFEBE5" w:rsidR="00136B26" w:rsidRPr="00136B26" w:rsidRDefault="00136B26" w:rsidP="0013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bookmarkStart w:id="3" w:name="do|ax3|spI.|pt1"/>
      <w:bookmarkEnd w:id="3"/>
      <w:proofErr w:type="spellStart"/>
      <w:r w:rsidRPr="00136B26"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  <w:t>1.</w:t>
      </w:r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Numele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şi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prenumele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_____________________________________________</w:t>
      </w:r>
      <w:r w:rsidR="00E0321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_________________</w:t>
      </w:r>
    </w:p>
    <w:p w14:paraId="31534046" w14:textId="77777777" w:rsidR="00136B26" w:rsidRPr="00136B26" w:rsidRDefault="00136B26" w:rsidP="0013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bookmarkStart w:id="4" w:name="do|ax3|spI.|pt2"/>
      <w:bookmarkEnd w:id="4"/>
      <w:proofErr w:type="spellStart"/>
      <w:r w:rsidRPr="00136B26"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  <w:t>2.</w:t>
      </w:r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CNP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136B2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|_|_|_|_|_|_|_|_|_|_|_|_|_|</w:t>
      </w:r>
    </w:p>
    <w:p w14:paraId="61D58BCE" w14:textId="1CE4C80E" w:rsidR="00136B26" w:rsidRPr="00136B26" w:rsidRDefault="00136B26" w:rsidP="0013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bookmarkStart w:id="5" w:name="do|ax3|spI.|pt3"/>
      <w:bookmarkEnd w:id="5"/>
      <w:proofErr w:type="spellStart"/>
      <w:r w:rsidRPr="00136B26"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  <w:t>3.</w:t>
      </w:r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Domiciliul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  <w:r w:rsidR="00E0321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localitatea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__________________________</w:t>
      </w:r>
      <w:r w:rsidR="00E0321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judeţ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_____________, str. ______________________________ nr. ___, bl. ____, sc. ____, et. ___, ap. ____, cod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poştal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</w:t>
      </w:r>
    </w:p>
    <w:p w14:paraId="58613786" w14:textId="12F70B71" w:rsidR="00136B26" w:rsidRPr="00136B26" w:rsidRDefault="00136B26" w:rsidP="0013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bookmarkStart w:id="6" w:name="do|ax3|spI.|pt4"/>
      <w:bookmarkEnd w:id="6"/>
      <w:proofErr w:type="spellStart"/>
      <w:r w:rsidRPr="00136B26"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  <w:t>4.</w:t>
      </w:r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Telefon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_________________________</w:t>
      </w:r>
      <w:r w:rsidR="00E0321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________</w:t>
      </w:r>
    </w:p>
    <w:p w14:paraId="249BF9C8" w14:textId="44F0B23C" w:rsidR="00136B26" w:rsidRPr="00136B26" w:rsidRDefault="00136B26" w:rsidP="0013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bookmarkStart w:id="7" w:name="do|ax3|spI.|pt5"/>
      <w:bookmarkEnd w:id="7"/>
      <w:proofErr w:type="spellStart"/>
      <w:r w:rsidRPr="00136B26"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  <w:t>5.</w:t>
      </w:r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-mail __________________________________</w:t>
      </w:r>
    </w:p>
    <w:p w14:paraId="0ECA28EE" w14:textId="71F7B091" w:rsidR="00136B26" w:rsidRPr="00136B26" w:rsidRDefault="00136B26" w:rsidP="0013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bookmarkStart w:id="8" w:name="do|ax3|spI.|pt6"/>
      <w:bookmarkEnd w:id="8"/>
      <w:proofErr w:type="spellStart"/>
      <w:r w:rsidRPr="00136B26"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  <w:t>6.</w:t>
      </w:r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Certificat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încadrare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grad de handicap (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număr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/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serie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/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dată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) ________________________________________________________________</w:t>
      </w:r>
    </w:p>
    <w:p w14:paraId="4F4AAEFE" w14:textId="77777777" w:rsidR="00136B26" w:rsidRPr="00136B26" w:rsidRDefault="00136B26" w:rsidP="0013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</w:pPr>
    </w:p>
    <w:p w14:paraId="7C90D992" w14:textId="7E16E48B" w:rsidR="00136B26" w:rsidRPr="00136B26" w:rsidRDefault="00136B26" w:rsidP="0013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36B26"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  <w:t>II.</w:t>
      </w:r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</w:t>
      </w:r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Se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completează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de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către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familie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asistentul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personal,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asistentul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personal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profesionist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sau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însoţitorul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pentru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persoanele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cu handicap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grav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sau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accentuat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părinte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tutore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asistent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maternal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sau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persoana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care se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ocupă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de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creşterea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şi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îngrijirea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copilului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cu handicap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grav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sau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accentuat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în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baza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unei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măsuri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de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protecţie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specială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stabilită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în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condiţiile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legii</w:t>
      </w:r>
      <w:proofErr w:type="spellEnd"/>
      <w:r w:rsidRPr="00136B26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.)</w:t>
      </w:r>
    </w:p>
    <w:p w14:paraId="5BF7AF32" w14:textId="6E70E3A7" w:rsidR="00136B26" w:rsidRPr="00136B26" w:rsidRDefault="00136B26" w:rsidP="0013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bookmarkStart w:id="9" w:name="do|ax3|spII.|pt1"/>
      <w:bookmarkEnd w:id="9"/>
      <w:proofErr w:type="spellStart"/>
      <w:r w:rsidRPr="00136B26"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  <w:t>1.</w:t>
      </w:r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Numele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şi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prenumele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_____________________________________________</w:t>
      </w:r>
      <w:r w:rsidR="00E0321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__________________</w:t>
      </w:r>
    </w:p>
    <w:p w14:paraId="4809066D" w14:textId="77777777" w:rsidR="00136B26" w:rsidRPr="00136B26" w:rsidRDefault="00136B26" w:rsidP="0013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bookmarkStart w:id="10" w:name="do|ax3|spII.|pt2"/>
      <w:bookmarkEnd w:id="10"/>
      <w:proofErr w:type="spellStart"/>
      <w:r w:rsidRPr="00136B26"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  <w:t>2.</w:t>
      </w:r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CNP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136B26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|_|_|_|_|_|_|_|_|_|_|_|_|_|</w:t>
      </w:r>
    </w:p>
    <w:p w14:paraId="1D4867B4" w14:textId="0ABBA8DB" w:rsidR="00136B26" w:rsidRPr="00136B26" w:rsidRDefault="00136B26" w:rsidP="0013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bookmarkStart w:id="11" w:name="do|ax3|spII.|pt3"/>
      <w:bookmarkEnd w:id="11"/>
      <w:proofErr w:type="spellStart"/>
      <w:r w:rsidRPr="00136B26"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  <w:t>3.</w:t>
      </w:r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Domiciliul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: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localitatea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_________________________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judeţ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_______________, str. ___________________________ nr. ____, bl. ___, sc. ___, et. ____, ap. __, cod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poştal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</w:t>
      </w:r>
    </w:p>
    <w:p w14:paraId="7DBF31A3" w14:textId="6862627E" w:rsidR="00136B26" w:rsidRPr="00136B26" w:rsidRDefault="00136B26" w:rsidP="0013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bookmarkStart w:id="12" w:name="do|ax3|spII.|pt4"/>
      <w:bookmarkEnd w:id="12"/>
      <w:proofErr w:type="spellStart"/>
      <w:r w:rsidRPr="00136B26"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  <w:t>4.</w:t>
      </w:r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Telefon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______________________</w:t>
      </w:r>
      <w:r w:rsidR="00E0321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____________</w:t>
      </w:r>
    </w:p>
    <w:p w14:paraId="2AE044D5" w14:textId="192723B2" w:rsidR="00136B26" w:rsidRPr="00136B26" w:rsidRDefault="00136B26" w:rsidP="0013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bookmarkStart w:id="13" w:name="do|ax3|spII.|pt5"/>
      <w:bookmarkEnd w:id="13"/>
      <w:proofErr w:type="spellStart"/>
      <w:r w:rsidRPr="00136B26"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  <w:t>5.</w:t>
      </w:r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-mail ___________________________________</w:t>
      </w:r>
    </w:p>
    <w:p w14:paraId="0E8E2465" w14:textId="77777777" w:rsidR="00136B26" w:rsidRPr="00136B26" w:rsidRDefault="00136B26" w:rsidP="0013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</w:pPr>
    </w:p>
    <w:p w14:paraId="1819A86F" w14:textId="2C4F8A4F" w:rsidR="00136B26" w:rsidRPr="00136B26" w:rsidRDefault="00136B26" w:rsidP="0013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36B26"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  <w:t>III.</w:t>
      </w:r>
      <w:bookmarkStart w:id="14" w:name="do|ax3|spIII.|pa1"/>
      <w:bookmarkEnd w:id="14"/>
      <w:r w:rsidRPr="00136B26"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Actul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şi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valabilitatea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acestuia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prin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care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persoana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este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desemnată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reprezentant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legal,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sau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documentul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care face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dovada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reprezentativităţii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conform pct. II.________</w:t>
      </w:r>
      <w:r w:rsidR="00E0321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__</w:t>
      </w:r>
      <w:r w:rsidR="001E431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___</w:t>
      </w:r>
      <w:r w:rsidR="00E0321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_____</w:t>
      </w:r>
      <w:r w:rsidR="001E431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__________</w:t>
      </w:r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Prezintă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documentele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identitate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original).</w:t>
      </w:r>
    </w:p>
    <w:p w14:paraId="2B5F57CF" w14:textId="77777777" w:rsidR="00136B26" w:rsidRPr="00136B26" w:rsidRDefault="00136B26" w:rsidP="00136B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bookmarkStart w:id="15" w:name="do|ax3|spIII.|pa2"/>
      <w:bookmarkEnd w:id="15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Solicit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prin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prezenta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conformitate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prevederile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Legii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nr. </w:t>
      </w:r>
      <w:hyperlink r:id="rId4" w:history="1"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>448/2006</w:t>
        </w:r>
      </w:hyperlink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privind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protecţia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şi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promovarea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drepturilor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persoanelor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handicap,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republicată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cu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modificările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şi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completările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ulterioare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şi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prevederile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Hotărârii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Guvernului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nr. </w:t>
      </w:r>
      <w:hyperlink r:id="rId5" w:history="1"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>268/2007</w:t>
        </w:r>
      </w:hyperlink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pentru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aprobarea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hyperlink r:id="rId6" w:tooltip="de aplicare a prevederilor Legii nr. 448/2006 privind protecţia şi promovarea drepturilor persoanelor cu handicap (act publicat in M.Of. 233 din 04-apr-2007)" w:history="1">
        <w:proofErr w:type="spellStart"/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>Normelor</w:t>
        </w:r>
        <w:proofErr w:type="spellEnd"/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 xml:space="preserve"> </w:t>
        </w:r>
        <w:proofErr w:type="spellStart"/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>metodologice</w:t>
        </w:r>
        <w:proofErr w:type="spellEnd"/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 xml:space="preserve"> de </w:t>
        </w:r>
        <w:proofErr w:type="spellStart"/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>aplicare</w:t>
        </w:r>
        <w:proofErr w:type="spellEnd"/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 xml:space="preserve"> a </w:t>
        </w:r>
        <w:proofErr w:type="spellStart"/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>prevederilor</w:t>
        </w:r>
        <w:proofErr w:type="spellEnd"/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 xml:space="preserve"> </w:t>
        </w:r>
        <w:proofErr w:type="spellStart"/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>Legii</w:t>
        </w:r>
        <w:proofErr w:type="spellEnd"/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 xml:space="preserve"> nr. 448/2006 </w:t>
        </w:r>
        <w:proofErr w:type="spellStart"/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>privind</w:t>
        </w:r>
        <w:proofErr w:type="spellEnd"/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 xml:space="preserve"> </w:t>
        </w:r>
        <w:proofErr w:type="spellStart"/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>protecţia</w:t>
        </w:r>
        <w:proofErr w:type="spellEnd"/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 xml:space="preserve"> </w:t>
        </w:r>
        <w:proofErr w:type="spellStart"/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>şi</w:t>
        </w:r>
        <w:proofErr w:type="spellEnd"/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 xml:space="preserve"> </w:t>
        </w:r>
        <w:proofErr w:type="spellStart"/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>promovarea</w:t>
        </w:r>
        <w:proofErr w:type="spellEnd"/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 xml:space="preserve"> </w:t>
        </w:r>
        <w:proofErr w:type="spellStart"/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>drepturilor</w:t>
        </w:r>
        <w:proofErr w:type="spellEnd"/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 xml:space="preserve"> </w:t>
        </w:r>
        <w:proofErr w:type="spellStart"/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>persoanelor</w:t>
        </w:r>
        <w:proofErr w:type="spellEnd"/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 xml:space="preserve"> cu handicap</w:t>
        </w:r>
      </w:hyperlink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cu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modificările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şi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completările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ulterioare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eliberarea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unui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card-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legitimaţie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parcare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pentru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persoanele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handicap.</w:t>
      </w:r>
    </w:p>
    <w:p w14:paraId="03B85D7F" w14:textId="77777777" w:rsidR="00136B26" w:rsidRPr="00136B26" w:rsidRDefault="00136B26" w:rsidP="00136B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bookmarkStart w:id="16" w:name="do|ax3|spIII.|pa3"/>
      <w:bookmarkEnd w:id="16"/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Declar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pe propria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răspundere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sub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sancţiunea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falsului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declaraţii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prevăzut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hyperlink r:id="rId7" w:history="1">
        <w:proofErr w:type="spellStart"/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>Codul</w:t>
        </w:r>
        <w:proofErr w:type="spellEnd"/>
        <w:r w:rsidRPr="00136B26">
          <w:rPr>
            <w:rFonts w:ascii="Times New Roman" w:eastAsia="Times New Roman" w:hAnsi="Times New Roman" w:cs="Times New Roman"/>
            <w:b/>
            <w:bCs/>
            <w:color w:val="333399"/>
            <w:kern w:val="0"/>
            <w:u w:val="single"/>
            <w:lang w:eastAsia="en-GB"/>
            <w14:ligatures w14:val="none"/>
          </w:rPr>
          <w:t xml:space="preserve"> penal</w:t>
        </w:r>
      </w:hyperlink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că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nu am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ridicat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cardul-legitimaţie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parcare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pentru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persoanele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handicap de la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altă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autoritate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emitentă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52E77494" w14:textId="77777777" w:rsidR="00136B26" w:rsidRPr="00136B26" w:rsidRDefault="00136B26" w:rsidP="00136B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bookmarkStart w:id="17" w:name="do|ax3|spIII.|pa4"/>
      <w:bookmarkEnd w:id="17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Sunt de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acord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prelucrarea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datelor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caracter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personal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conformitate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legislaţia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vigoare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136B26" w:rsidRPr="00136B26" w14:paraId="1D4F1860" w14:textId="77777777" w:rsidTr="00136B26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2D537A1F" w14:textId="77777777" w:rsidR="00136B26" w:rsidRDefault="00136B26" w:rsidP="0013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bookmarkStart w:id="18" w:name="do|ax3|spIII.|pa5"/>
            <w:bookmarkEnd w:id="18"/>
          </w:p>
          <w:p w14:paraId="44590158" w14:textId="77777777" w:rsidR="00136B26" w:rsidRDefault="00136B26" w:rsidP="0013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14702863" w14:textId="7680C02A" w:rsidR="00136B26" w:rsidRPr="00136B26" w:rsidRDefault="00136B26" w:rsidP="0013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36B2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Data</w:t>
            </w:r>
          </w:p>
          <w:p w14:paraId="2DCA108B" w14:textId="592B52BF" w:rsidR="00136B26" w:rsidRPr="00136B26" w:rsidRDefault="00136B26" w:rsidP="0013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______________________</w:t>
            </w:r>
          </w:p>
        </w:tc>
        <w:tc>
          <w:tcPr>
            <w:tcW w:w="2500" w:type="pct"/>
            <w:vAlign w:val="center"/>
            <w:hideMark/>
          </w:tcPr>
          <w:p w14:paraId="3BE96F46" w14:textId="77777777" w:rsidR="00136B26" w:rsidRPr="00136B26" w:rsidRDefault="00136B26" w:rsidP="0013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136B2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Semnătura</w:t>
            </w:r>
            <w:proofErr w:type="spellEnd"/>
          </w:p>
          <w:p w14:paraId="3B1C4561" w14:textId="77777777" w:rsidR="00136B26" w:rsidRDefault="00136B26" w:rsidP="0013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06779B68" w14:textId="77777777" w:rsidR="00136B26" w:rsidRDefault="00136B26" w:rsidP="0013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055EB4EA" w14:textId="3F2563BA" w:rsidR="00136B26" w:rsidRPr="00136B26" w:rsidRDefault="00136B26" w:rsidP="0013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_______________________</w:t>
            </w:r>
          </w:p>
        </w:tc>
      </w:tr>
    </w:tbl>
    <w:p w14:paraId="131A6D87" w14:textId="77777777" w:rsidR="00136B26" w:rsidRDefault="00136B26" w:rsidP="00136B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bookmarkStart w:id="19" w:name="do|ax3|spIII.|pa6"/>
      <w:bookmarkEnd w:id="19"/>
    </w:p>
    <w:p w14:paraId="7E66EA85" w14:textId="0DFBE204" w:rsidR="00136B26" w:rsidRDefault="00136B26" w:rsidP="00136B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La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depunerea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cererii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sau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la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ridicarea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cardului-legitimaţie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parcare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pentru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persoanele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handicap (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cazul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depunerii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cererii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prin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mijloace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electronice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),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pentru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verificare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vor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fi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prezentate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următoarele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documente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original: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documentul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identitate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şi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certificatul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încadrare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136B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grad de handicap.</w:t>
      </w:r>
    </w:p>
    <w:p w14:paraId="718D496B" w14:textId="77777777" w:rsidR="009A1583" w:rsidRDefault="009A1583" w:rsidP="00136B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741329F" w14:textId="77777777" w:rsidR="009A1583" w:rsidRDefault="009A1583" w:rsidP="00136B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</w:pPr>
    </w:p>
    <w:p w14:paraId="0DA85752" w14:textId="2B3FD73A" w:rsidR="009A1583" w:rsidRPr="009A1583" w:rsidRDefault="009A1583" w:rsidP="00136B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lang w:val="ro-RO" w:eastAsia="en-GB"/>
          <w14:ligatures w14:val="none"/>
        </w:rPr>
      </w:pPr>
      <w:proofErr w:type="spellStart"/>
      <w:r w:rsidRPr="009A1583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Timp</w:t>
      </w:r>
      <w:proofErr w:type="spellEnd"/>
      <w:r w:rsidRPr="009A1583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 xml:space="preserve"> </w:t>
      </w:r>
      <w:proofErr w:type="spellStart"/>
      <w:r w:rsidRPr="009A1583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estimat</w:t>
      </w:r>
      <w:proofErr w:type="spellEnd"/>
      <w:r w:rsidRPr="009A1583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 xml:space="preserve"> </w:t>
      </w:r>
      <w:proofErr w:type="spellStart"/>
      <w:r w:rsidRPr="009A1583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pentru</w:t>
      </w:r>
      <w:proofErr w:type="spellEnd"/>
      <w:r w:rsidRPr="009A1583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 xml:space="preserve"> </w:t>
      </w:r>
      <w:proofErr w:type="spellStart"/>
      <w:r w:rsidRPr="009A1583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completarea</w:t>
      </w:r>
      <w:proofErr w:type="spellEnd"/>
      <w:r w:rsidRPr="009A1583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 xml:space="preserve"> </w:t>
      </w:r>
      <w:proofErr w:type="spellStart"/>
      <w:r w:rsidRPr="009A1583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formularului</w:t>
      </w:r>
      <w:proofErr w:type="spellEnd"/>
      <w:r w:rsidRPr="009A1583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 xml:space="preserve"> </w:t>
      </w:r>
      <w:r w:rsidRPr="009A1583">
        <w:rPr>
          <w:rFonts w:ascii="Times New Roman" w:eastAsia="Times New Roman" w:hAnsi="Times New Roman" w:cs="Times New Roman"/>
          <w:i/>
          <w:iCs/>
          <w:kern w:val="0"/>
          <w:lang w:val="ro-RO" w:eastAsia="en-GB"/>
          <w14:ligatures w14:val="none"/>
        </w:rPr>
        <w:t>:circa 3 minute</w:t>
      </w:r>
    </w:p>
    <w:p w14:paraId="31C82072" w14:textId="77777777" w:rsidR="009A1583" w:rsidRPr="00136B26" w:rsidRDefault="009A1583" w:rsidP="00136B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0ED064A" w14:textId="77777777" w:rsidR="00A73EF8" w:rsidRPr="00136B26" w:rsidRDefault="00A73EF8">
      <w:pPr>
        <w:rPr>
          <w:rFonts w:ascii="Times New Roman" w:hAnsi="Times New Roman" w:cs="Times New Roman"/>
        </w:rPr>
      </w:pPr>
    </w:p>
    <w:sectPr w:rsidR="00A73EF8" w:rsidRPr="00136B26" w:rsidSect="009A1583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26"/>
    <w:rsid w:val="00136B26"/>
    <w:rsid w:val="001E431A"/>
    <w:rsid w:val="009A1583"/>
    <w:rsid w:val="00A73EF8"/>
    <w:rsid w:val="00E0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80F84"/>
  <w15:chartTrackingRefBased/>
  <w15:docId w15:val="{2C882CF0-8FE9-4CA6-AB96-52EAF27E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6B26"/>
    <w:rPr>
      <w:b/>
      <w:bCs/>
      <w:color w:val="333399"/>
      <w:u w:val="single"/>
    </w:rPr>
  </w:style>
  <w:style w:type="character" w:customStyle="1" w:styleId="tax1">
    <w:name w:val="tax1"/>
    <w:basedOn w:val="DefaultParagraphFont"/>
    <w:rsid w:val="00136B26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136B26"/>
  </w:style>
  <w:style w:type="character" w:customStyle="1" w:styleId="sp1">
    <w:name w:val="sp1"/>
    <w:basedOn w:val="DefaultParagraphFont"/>
    <w:rsid w:val="00136B26"/>
    <w:rPr>
      <w:b/>
      <w:bCs/>
      <w:color w:val="8F0000"/>
    </w:rPr>
  </w:style>
  <w:style w:type="character" w:customStyle="1" w:styleId="tsp1">
    <w:name w:val="tsp1"/>
    <w:basedOn w:val="DefaultParagraphFont"/>
    <w:rsid w:val="00136B26"/>
  </w:style>
  <w:style w:type="character" w:customStyle="1" w:styleId="pt1">
    <w:name w:val="pt1"/>
    <w:basedOn w:val="DefaultParagraphFont"/>
    <w:rsid w:val="00136B26"/>
    <w:rPr>
      <w:b/>
      <w:bCs/>
      <w:color w:val="8F0000"/>
    </w:rPr>
  </w:style>
  <w:style w:type="character" w:customStyle="1" w:styleId="tpt1">
    <w:name w:val="tpt1"/>
    <w:basedOn w:val="DefaultParagraphFont"/>
    <w:rsid w:val="0013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078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1001837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751339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145027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48372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5456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35021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649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4367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903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326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1585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144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9190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724538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71958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1771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7312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996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53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28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357623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339302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027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892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6670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160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7592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809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DAS_01\sintact%204.0\cache\Legislatie\temp197930\00124086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AS_01\sintact%204.0\cache\Legislatie\temp197930\00101635.htm" TargetMode="External"/><Relationship Id="rId5" Type="http://schemas.openxmlformats.org/officeDocument/2006/relationships/hyperlink" Target="file:///C:\Users\DAS_01\sintact%204.0\cache\Legislatie\temp197930\00101634.htm" TargetMode="External"/><Relationship Id="rId4" Type="http://schemas.openxmlformats.org/officeDocument/2006/relationships/hyperlink" Target="file:///C:\Users\DAS_01\sintact%204.0\cache\Legislatie\temp197930\00108487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DAS_01</dc:creator>
  <cp:keywords/>
  <dc:description/>
  <cp:lastModifiedBy>DAS_01</cp:lastModifiedBy>
  <cp:revision>2</cp:revision>
  <dcterms:created xsi:type="dcterms:W3CDTF">2023-07-05T06:35:00Z</dcterms:created>
  <dcterms:modified xsi:type="dcterms:W3CDTF">2023-07-21T08:01:00Z</dcterms:modified>
</cp:coreProperties>
</file>