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C2F2" w14:textId="6A057E10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26"/>
        <w:gridCol w:w="4713"/>
        <w:gridCol w:w="392"/>
        <w:gridCol w:w="2514"/>
      </w:tblGrid>
      <w:tr w:rsidR="00C63116" w:rsidRPr="00F03D74" w14:paraId="1006E27B" w14:textId="77777777" w:rsidTr="00752DC4">
        <w:trPr>
          <w:trHeight w:val="1160"/>
        </w:trPr>
        <w:tc>
          <w:tcPr>
            <w:tcW w:w="613" w:type="pct"/>
            <w:shd w:val="clear" w:color="auto" w:fill="auto"/>
            <w:vAlign w:val="center"/>
          </w:tcPr>
          <w:p w14:paraId="6A5DE124" w14:textId="12BF43DA" w:rsidR="00C63116" w:rsidRPr="00F03D74" w:rsidRDefault="003B2AD8" w:rsidP="0075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935" distR="114935" simplePos="0" relativeHeight="251658752" behindDoc="0" locked="0" layoutInCell="1" allowOverlap="1" wp14:anchorId="34DC625B" wp14:editId="7F441F1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-475615</wp:posOffset>
                  </wp:positionV>
                  <wp:extent cx="426720" cy="516890"/>
                  <wp:effectExtent l="0" t="0" r="0" b="0"/>
                  <wp:wrapSquare wrapText="bothSides"/>
                  <wp:docPr id="19242597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43" r="-66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16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4A5BECB" wp14:editId="65951389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79C03B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5B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" o:allowincell="f" filled="f" strokeweight=".25pt">
                      <v:textbox inset="10.8pt,7.2pt,10.8pt,7.2pt">
                        <w:txbxContent>
                          <w:p w14:paraId="6F79C03B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993" w:type="pct"/>
            <w:gridSpan w:val="2"/>
            <w:shd w:val="clear" w:color="auto" w:fill="auto"/>
            <w:vAlign w:val="center"/>
          </w:tcPr>
          <w:p w14:paraId="2E5724CC" w14:textId="77777777" w:rsidR="003B2AD8" w:rsidRPr="00C729A5" w:rsidRDefault="003B2AD8" w:rsidP="003B2AD8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14:paraId="602B7D06" w14:textId="77777777" w:rsidR="003B2AD8" w:rsidRPr="00C729A5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>
              <w:rPr>
                <w:rFonts w:ascii="Arial" w:hAnsi="Arial" w:cs="Arial"/>
                <w:sz w:val="18"/>
              </w:rPr>
              <w:t>Mureș</w:t>
            </w:r>
          </w:p>
          <w:p w14:paraId="7F6843FD" w14:textId="77777777" w:rsidR="003B2AD8" w:rsidRPr="00C729A5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</w:p>
          <w:p w14:paraId="5E0547EE" w14:textId="77777777" w:rsidR="003B2AD8" w:rsidRPr="002B5F8C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Orașul Luduș</w:t>
            </w:r>
          </w:p>
          <w:p w14:paraId="0BA55B97" w14:textId="77777777" w:rsidR="003B2AD8" w:rsidRPr="002B5F8C" w:rsidRDefault="003B2AD8" w:rsidP="003B2A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F8C">
              <w:rPr>
                <w:rFonts w:ascii="Arial" w:hAnsi="Arial" w:cs="Arial"/>
                <w:sz w:val="16"/>
                <w:szCs w:val="16"/>
              </w:rPr>
              <w:t>Codul de înregistrare fiscală:5669317</w:t>
            </w:r>
          </w:p>
          <w:p w14:paraId="6F7A86F7" w14:textId="61B7796F" w:rsidR="00C63116" w:rsidRPr="00F03D74" w:rsidRDefault="003B2AD8" w:rsidP="003B2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>Adresa de poștă electronică a organului fiscal:</w:t>
            </w:r>
            <w:r w:rsidRPr="002B5F8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2B5F8C">
                <w:rPr>
                  <w:rStyle w:val="Hyperlink"/>
                  <w:sz w:val="16"/>
                  <w:szCs w:val="16"/>
                </w:rPr>
                <w:t>ludus@ms.e</w:t>
              </w:r>
              <w:r w:rsidRPr="002B5F8C">
                <w:rPr>
                  <w:rStyle w:val="Hyperlink"/>
                  <w:sz w:val="16"/>
                  <w:szCs w:val="16"/>
                  <w:lang w:val="en-US"/>
                </w:rPr>
                <w:t>-adm</w:t>
              </w:r>
              <w:r w:rsidRPr="002B5F8C">
                <w:rPr>
                  <w:rStyle w:val="Hyperlink"/>
                  <w:sz w:val="16"/>
                  <w:szCs w:val="16"/>
                </w:rPr>
                <w:t>.ro</w:t>
              </w:r>
            </w:hyperlink>
            <w:r w:rsidRPr="002B5F8C">
              <w:rPr>
                <w:sz w:val="16"/>
                <w:szCs w:val="16"/>
                <w:lang w:val="de-DE"/>
              </w:rPr>
              <w:t xml:space="preserve">; </w:t>
            </w:r>
            <w:r w:rsidRPr="002B5F8C">
              <w:rPr>
                <w:i/>
                <w:sz w:val="16"/>
                <w:szCs w:val="16"/>
                <w:lang w:val="de-DE"/>
              </w:rPr>
              <w:t>web:</w:t>
            </w:r>
            <w:r w:rsidRPr="002B5F8C">
              <w:rPr>
                <w:sz w:val="16"/>
                <w:szCs w:val="16"/>
                <w:lang w:val="de-DE"/>
              </w:rPr>
              <w:t xml:space="preserve"> </w:t>
            </w:r>
            <w:hyperlink r:id="rId7" w:history="1">
              <w:r w:rsidRPr="002B5F8C">
                <w:rPr>
                  <w:rStyle w:val="Hyperlink"/>
                  <w:sz w:val="16"/>
                  <w:szCs w:val="16"/>
                  <w:lang w:val="de-DE"/>
                </w:rPr>
                <w:t>www.ludus.ro</w:t>
              </w:r>
            </w:hyperlink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4A98AA4A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5DC9BCC3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F5B638D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7F9DDB2A" w14:textId="77777777" w:rsidTr="003B2AD8">
        <w:trPr>
          <w:trHeight w:val="321"/>
        </w:trPr>
        <w:tc>
          <w:tcPr>
            <w:tcW w:w="613" w:type="pct"/>
            <w:shd w:val="clear" w:color="auto" w:fill="F2F2F2"/>
            <w:vAlign w:val="center"/>
          </w:tcPr>
          <w:p w14:paraId="732B3C62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CB8622D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289B4BD0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68B840E1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229A35DC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EDDBE2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7119503B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7327CD2F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58F777B0" w14:textId="77777777"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28B77F45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B6BE7" wp14:editId="6E073D6E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6166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hslmc2wAAAAgBAAAPAAAA&#10;AAAAAAAAAAAAAF4EAABkcnMvZG93bnJldi54bWxQSwUGAAAAAAQABADzAAAAZ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C8DDD" wp14:editId="106B1627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E104E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111110D1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56BED7E0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26C7DD2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723CC23" w14:textId="77777777"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98DA" wp14:editId="111DD65D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9B9F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5684E" wp14:editId="0A6F4CDC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0266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R5StwAAAAIAQAADwAA&#10;AAAAAAAAAAAAAABeBAAAZHJzL2Rvd25yZXYueG1sUEsFBgAAAAAEAAQA8wAAAGc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435B3574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1D1E7BB5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14:paraId="31C2E3B8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57C9D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8A1F4C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839710E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EB30757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52D8BF8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F5F6A23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77674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3B9CC6D5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CA6CF28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665E5AE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E292E3C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CDF8E7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769167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258FA5A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D2CA04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5B2886EE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84A8E2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4F8ED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0C0F9F6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CCD3F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9120E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4C2EE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54E73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DADF1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51ADA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23EDD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FBAC821" w14:textId="77777777" w:rsidTr="005F58B3">
        <w:trPr>
          <w:cantSplit/>
        </w:trPr>
        <w:tc>
          <w:tcPr>
            <w:tcW w:w="256" w:type="pct"/>
          </w:tcPr>
          <w:p w14:paraId="26420C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EEC95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52B3F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7309B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EC18A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1EFC6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69D68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E5C4B10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B9C60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93FFE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70AC5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3562B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BD529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BB103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F050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57BAE2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B897E7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A852C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3447ED6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4D4C1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10469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14BED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8D30A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34ABD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548D5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2C80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D30F4AB" w14:textId="77777777" w:rsidTr="005F58B3">
        <w:trPr>
          <w:cantSplit/>
        </w:trPr>
        <w:tc>
          <w:tcPr>
            <w:tcW w:w="256" w:type="pct"/>
          </w:tcPr>
          <w:p w14:paraId="466B62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0AB0F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D7A40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60857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909C3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696E9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698C0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69AAC7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270B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6F217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089EF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6C5EF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282C9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E831A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91FB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F58BEA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C948E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E404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5925A9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8053D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C14C8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44BFD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25B5C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603FD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21D96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41E32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1299AC8" w14:textId="77777777" w:rsidTr="005F58B3">
        <w:trPr>
          <w:cantSplit/>
        </w:trPr>
        <w:tc>
          <w:tcPr>
            <w:tcW w:w="256" w:type="pct"/>
          </w:tcPr>
          <w:p w14:paraId="7AAB55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A06D9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3D51F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21A3E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3EC85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3DCA2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243E1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846306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423B70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930A5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A3A234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367E5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3DF64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C3117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5F2C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62AD4F8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BCA6C8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5710C2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45BEA51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438F68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8574B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7F843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A516C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0B1C43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EC12E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33DA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8CF97A" w14:textId="77777777" w:rsidTr="005F58B3">
        <w:trPr>
          <w:cantSplit/>
        </w:trPr>
        <w:tc>
          <w:tcPr>
            <w:tcW w:w="256" w:type="pct"/>
          </w:tcPr>
          <w:p w14:paraId="7538F4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51617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B8AAE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256AB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2028A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69433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E7E97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ED55C6B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04B71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93E934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0A460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D1B1E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478BDE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719A8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61F3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A96F68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476DBB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49783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771F48AC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C7BA9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F1316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A41AE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4DD37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5B3DC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01AC5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E1357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2FF65B0" w14:textId="77777777" w:rsidTr="005F58B3">
        <w:trPr>
          <w:cantSplit/>
        </w:trPr>
        <w:tc>
          <w:tcPr>
            <w:tcW w:w="256" w:type="pct"/>
          </w:tcPr>
          <w:p w14:paraId="0633EB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0CEAD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3F1EA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2B1C5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8E6EA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DCD79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EC692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9301C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ECF7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FEBCF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482C7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81CCC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3E86E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6E4AC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C214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CE27AD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B73323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31A06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06DBD73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78F36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C1DBB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BB2F4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B61D3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2F93E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EEE64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8236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B0A51F1" w14:textId="77777777" w:rsidTr="005F58B3">
        <w:trPr>
          <w:cantSplit/>
        </w:trPr>
        <w:tc>
          <w:tcPr>
            <w:tcW w:w="256" w:type="pct"/>
          </w:tcPr>
          <w:p w14:paraId="4D09A8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69E0A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80D7E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8C439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AE5AF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88647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26D02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BBF30DC" w14:textId="77777777" w:rsidTr="005F58B3">
        <w:trPr>
          <w:cantSplit/>
        </w:trPr>
        <w:tc>
          <w:tcPr>
            <w:tcW w:w="256" w:type="pct"/>
          </w:tcPr>
          <w:p w14:paraId="55F695F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6FE50C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11BE6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67521A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699BE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33A31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A773F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A015A65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C23267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14620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D6616A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0F5A2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A74FD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52476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2EB04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D1D46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719A3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DA27B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3E3653B" w14:textId="77777777" w:rsidTr="005F58B3">
        <w:trPr>
          <w:cantSplit/>
        </w:trPr>
        <w:tc>
          <w:tcPr>
            <w:tcW w:w="256" w:type="pct"/>
          </w:tcPr>
          <w:p w14:paraId="607F1F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7E31C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ED50B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E34EE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FBD26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67BB5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2DC98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B3F17C7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5AF7D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87E99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BCF05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01271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EA423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9DFC8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37A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06E56D0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7FDDD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6E9C48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7576012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4054F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AC9432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62186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F1FC5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0E710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B7916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4E99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DFCDB89" w14:textId="77777777" w:rsidTr="005F58B3">
        <w:trPr>
          <w:cantSplit/>
        </w:trPr>
        <w:tc>
          <w:tcPr>
            <w:tcW w:w="256" w:type="pct"/>
          </w:tcPr>
          <w:p w14:paraId="4B1746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6FC71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D9B9A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576F6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FEDE9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51D15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7DA55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344BF9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87F09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C9BB7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CDAD6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2743C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02EE0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167B5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AB5E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F75EE26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2A3E04CB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284AA32F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526307D5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44333" wp14:editId="51F2ECF8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FDB4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3C30545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14:paraId="25205EE8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65E5A0D4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3………………………………………………………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3557C7D9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039A99B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5D07B8B4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C45A637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670630C5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7389D685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09F7AE2C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7DE17937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4DF42BC4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4128EF72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FD08D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7C9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24A6E88C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6B789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BC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C04278F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3401E0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BF00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525C2A07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E7A81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93E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C54215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0E84FCEB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EE77C52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31990B10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574A4445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5729F4A4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7F9B0ECB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7A936C11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6FC22E69" w14:textId="77777777" w:rsidR="006F4517" w:rsidRPr="003A5362" w:rsidRDefault="006F4517" w:rsidP="006F4517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TIMP DE COMPLETARE  - 5 minute</w:t>
      </w:r>
    </w:p>
    <w:p w14:paraId="3CCEF122" w14:textId="77777777" w:rsidR="006F4517" w:rsidRDefault="006F4517" w:rsidP="006F451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4517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652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1148AF"/>
    <w:rsid w:val="00173A73"/>
    <w:rsid w:val="0018053C"/>
    <w:rsid w:val="001934AF"/>
    <w:rsid w:val="00246A3F"/>
    <w:rsid w:val="002476AB"/>
    <w:rsid w:val="003B2AD8"/>
    <w:rsid w:val="00462B6C"/>
    <w:rsid w:val="004910EF"/>
    <w:rsid w:val="004A3FBB"/>
    <w:rsid w:val="005A3A14"/>
    <w:rsid w:val="005D2399"/>
    <w:rsid w:val="005F58B3"/>
    <w:rsid w:val="00624A6B"/>
    <w:rsid w:val="006D574E"/>
    <w:rsid w:val="006F4517"/>
    <w:rsid w:val="00752DC4"/>
    <w:rsid w:val="007C4BFE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5B13"/>
  <w15:docId w15:val="{126B11C3-2150-4F49-9C0C-D7920B6B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B2AD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u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us@ms.e-adm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40740054197</cp:lastModifiedBy>
  <cp:revision>4</cp:revision>
  <cp:lastPrinted>2015-12-17T17:03:00Z</cp:lastPrinted>
  <dcterms:created xsi:type="dcterms:W3CDTF">2015-12-17T10:46:00Z</dcterms:created>
  <dcterms:modified xsi:type="dcterms:W3CDTF">2023-08-24T08:29:00Z</dcterms:modified>
</cp:coreProperties>
</file>